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C9" w:rsidRDefault="00B9389F">
      <w:pPr>
        <w:rPr>
          <w:sz w:val="28"/>
          <w:szCs w:val="28"/>
        </w:rPr>
      </w:pPr>
      <w:bookmarkStart w:id="0" w:name="_GoBack"/>
      <w:bookmarkEnd w:id="0"/>
      <w:r w:rsidRPr="00B9389F">
        <w:rPr>
          <w:sz w:val="28"/>
          <w:szCs w:val="28"/>
        </w:rPr>
        <w:t>Architektura wojskowa Legionowa cz. 2</w:t>
      </w:r>
    </w:p>
    <w:p w:rsidR="007F1B3B" w:rsidRPr="00B9389F" w:rsidRDefault="009B1ACE">
      <w:pPr>
        <w:rPr>
          <w:sz w:val="28"/>
          <w:szCs w:val="28"/>
        </w:rPr>
      </w:pPr>
      <w:r>
        <w:rPr>
          <w:sz w:val="28"/>
          <w:szCs w:val="28"/>
        </w:rPr>
        <w:t>Druga faza budowy garnizonu Jabłonna/Legionowo to wojskowe budownictwo murowane.</w:t>
      </w:r>
      <w:r w:rsidR="0057185B">
        <w:rPr>
          <w:sz w:val="28"/>
          <w:szCs w:val="28"/>
        </w:rPr>
        <w:t xml:space="preserve"> Gmachy z cegieł budowano tu od 1895 r.</w:t>
      </w:r>
      <w:r w:rsidRPr="0085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kiedy to </w:t>
      </w:r>
      <w:r w:rsidRPr="00855072">
        <w:rPr>
          <w:sz w:val="28"/>
          <w:szCs w:val="28"/>
        </w:rPr>
        <w:t>przystąpiono</w:t>
      </w:r>
      <w:r>
        <w:rPr>
          <w:sz w:val="28"/>
          <w:szCs w:val="28"/>
        </w:rPr>
        <w:t xml:space="preserve"> do wznoszenia</w:t>
      </w:r>
      <w:r w:rsidRPr="00855072">
        <w:rPr>
          <w:sz w:val="28"/>
          <w:szCs w:val="28"/>
        </w:rPr>
        <w:t xml:space="preserve"> murowanych, jedno</w:t>
      </w:r>
      <w:r>
        <w:rPr>
          <w:sz w:val="28"/>
          <w:szCs w:val="28"/>
        </w:rPr>
        <w:t>piętrowych budynków koszarowych</w:t>
      </w:r>
      <w:r w:rsidRPr="00855072">
        <w:rPr>
          <w:sz w:val="28"/>
          <w:szCs w:val="28"/>
        </w:rPr>
        <w:t xml:space="preserve"> w okolicach odgałęzienia linii kolejowej do Zegrza </w:t>
      </w:r>
      <w:r>
        <w:rPr>
          <w:sz w:val="28"/>
          <w:szCs w:val="28"/>
        </w:rPr>
        <w:t xml:space="preserve">na tzw. „Kozłówce” </w:t>
      </w:r>
      <w:r w:rsidRPr="00855072">
        <w:rPr>
          <w:sz w:val="28"/>
          <w:szCs w:val="28"/>
        </w:rPr>
        <w:t>oraz przy</w:t>
      </w:r>
      <w:r w:rsidR="005511D8">
        <w:rPr>
          <w:sz w:val="28"/>
          <w:szCs w:val="28"/>
        </w:rPr>
        <w:t xml:space="preserve"> obecnej ulicy </w:t>
      </w:r>
      <w:proofErr w:type="spellStart"/>
      <w:r w:rsidR="005511D8">
        <w:rPr>
          <w:sz w:val="28"/>
          <w:szCs w:val="28"/>
        </w:rPr>
        <w:t>Strużańskiej</w:t>
      </w:r>
      <w:proofErr w:type="spellEnd"/>
      <w:r w:rsidR="005511D8">
        <w:rPr>
          <w:sz w:val="28"/>
          <w:szCs w:val="28"/>
        </w:rPr>
        <w:t>. K</w:t>
      </w:r>
      <w:r w:rsidRPr="00855072">
        <w:rPr>
          <w:sz w:val="28"/>
          <w:szCs w:val="28"/>
        </w:rPr>
        <w:t>ończyło to podstawowy etap budowy garnizonu carskiego</w:t>
      </w:r>
      <w:r>
        <w:rPr>
          <w:sz w:val="28"/>
          <w:szCs w:val="28"/>
        </w:rPr>
        <w:t xml:space="preserve"> nazwanego w 1899 r. oficjalnie Obozem Hurki</w:t>
      </w:r>
      <w:r w:rsidRPr="00855072">
        <w:rPr>
          <w:sz w:val="28"/>
          <w:szCs w:val="28"/>
        </w:rPr>
        <w:t>. Na</w:t>
      </w:r>
      <w:r>
        <w:rPr>
          <w:sz w:val="28"/>
          <w:szCs w:val="28"/>
        </w:rPr>
        <w:t>dzór architektoniczny nad budową zespołu koszarowego</w:t>
      </w:r>
      <w:r w:rsidRPr="00855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dalej </w:t>
      </w:r>
      <w:r w:rsidRPr="00855072">
        <w:rPr>
          <w:sz w:val="28"/>
          <w:szCs w:val="28"/>
        </w:rPr>
        <w:t xml:space="preserve">sprawował </w:t>
      </w:r>
      <w:r w:rsidR="005511D8">
        <w:rPr>
          <w:sz w:val="28"/>
          <w:szCs w:val="28"/>
        </w:rPr>
        <w:t>wzięty</w:t>
      </w:r>
      <w:r>
        <w:rPr>
          <w:sz w:val="28"/>
          <w:szCs w:val="28"/>
        </w:rPr>
        <w:t xml:space="preserve"> wówczas </w:t>
      </w:r>
      <w:r w:rsidRPr="00855072">
        <w:rPr>
          <w:sz w:val="28"/>
          <w:szCs w:val="28"/>
        </w:rPr>
        <w:t>architekt Wiktor Junosza Piotrowski.</w:t>
      </w:r>
      <w:r>
        <w:rPr>
          <w:sz w:val="28"/>
          <w:szCs w:val="28"/>
        </w:rPr>
        <w:t xml:space="preserve"> Ten twórca legionowskich </w:t>
      </w:r>
      <w:proofErr w:type="spellStart"/>
      <w:r>
        <w:rPr>
          <w:sz w:val="28"/>
          <w:szCs w:val="28"/>
        </w:rPr>
        <w:t>koszarowców</w:t>
      </w:r>
      <w:proofErr w:type="spellEnd"/>
      <w:r>
        <w:rPr>
          <w:sz w:val="28"/>
          <w:szCs w:val="28"/>
        </w:rPr>
        <w:t xml:space="preserve"> wyspecjalizował</w:t>
      </w:r>
      <w:r w:rsidR="005B7C6F">
        <w:rPr>
          <w:sz w:val="28"/>
          <w:szCs w:val="28"/>
        </w:rPr>
        <w:t xml:space="preserve"> się</w:t>
      </w:r>
      <w:r>
        <w:rPr>
          <w:sz w:val="28"/>
          <w:szCs w:val="28"/>
        </w:rPr>
        <w:t xml:space="preserve"> w zamówieniach rosyjskich kół rządowych. Junosza Piotrowski zaprojektował m.in. </w:t>
      </w:r>
      <w:r w:rsidR="005B7C6F">
        <w:rPr>
          <w:sz w:val="28"/>
          <w:szCs w:val="28"/>
        </w:rPr>
        <w:t>więzienie</w:t>
      </w:r>
      <w:r>
        <w:rPr>
          <w:sz w:val="28"/>
          <w:szCs w:val="28"/>
        </w:rPr>
        <w:t xml:space="preserve"> i koszary na ulicy Rakowieckiej w Warszawie, ko</w:t>
      </w:r>
      <w:r w:rsidR="007F1B3B">
        <w:rPr>
          <w:sz w:val="28"/>
          <w:szCs w:val="28"/>
        </w:rPr>
        <w:t>szary</w:t>
      </w:r>
      <w:r w:rsidR="005B7C6F">
        <w:rPr>
          <w:sz w:val="28"/>
          <w:szCs w:val="28"/>
        </w:rPr>
        <w:t xml:space="preserve"> Korpusu Kadetów w a</w:t>
      </w:r>
      <w:r>
        <w:rPr>
          <w:sz w:val="28"/>
          <w:szCs w:val="28"/>
        </w:rPr>
        <w:t>lejach Ujazdowskich</w:t>
      </w:r>
      <w:r w:rsidR="007F1B3B">
        <w:rPr>
          <w:sz w:val="28"/>
          <w:szCs w:val="28"/>
        </w:rPr>
        <w:t xml:space="preserve"> (obecnie Kancelaria</w:t>
      </w:r>
      <w:r>
        <w:rPr>
          <w:sz w:val="28"/>
          <w:szCs w:val="28"/>
        </w:rPr>
        <w:t xml:space="preserve"> Rady Ministrów) i wiele innych</w:t>
      </w:r>
      <w:r w:rsidR="00EE39B5">
        <w:rPr>
          <w:sz w:val="28"/>
          <w:szCs w:val="28"/>
        </w:rPr>
        <w:t xml:space="preserve"> obiektów</w:t>
      </w:r>
      <w:r w:rsidR="007F1B3B">
        <w:rPr>
          <w:sz w:val="28"/>
          <w:szCs w:val="28"/>
        </w:rPr>
        <w:t xml:space="preserve">. Murowane gmachy </w:t>
      </w:r>
      <w:proofErr w:type="spellStart"/>
      <w:r w:rsidR="007F1B3B">
        <w:rPr>
          <w:sz w:val="28"/>
          <w:szCs w:val="28"/>
        </w:rPr>
        <w:t>koszarowców</w:t>
      </w:r>
      <w:proofErr w:type="spellEnd"/>
      <w:r w:rsidR="007F1B3B">
        <w:rPr>
          <w:sz w:val="28"/>
          <w:szCs w:val="28"/>
        </w:rPr>
        <w:t xml:space="preserve"> legionowskich mają niezwykle ciężki detal architektoniczny. </w:t>
      </w:r>
      <w:r w:rsidR="0010197F">
        <w:rPr>
          <w:sz w:val="28"/>
          <w:szCs w:val="28"/>
        </w:rPr>
        <w:t xml:space="preserve">Ma to związek z polityką imperialną Rosji w której armia była przedłużeniem i afirmacją władzy cara. Wielkoruska architektura miała utwierdzać poddanych cara o potędze jego państwa. Chociaż przed 1914 r. również Niemcy i Austria budowały wielkie zespoły koszarowe to jednak ich architektura była znacznie prostsza, gładsza. </w:t>
      </w:r>
      <w:r w:rsidR="00A16B0D">
        <w:rPr>
          <w:sz w:val="28"/>
          <w:szCs w:val="28"/>
        </w:rPr>
        <w:t xml:space="preserve">Ale też i systemy polityczne były przed 1914 r. w tych państwach inne (monarchie konstytucyjne). Tak więc architektura koszar legionowskich to lustro politycznego systemu Rosji. Budynki miały przygniatać dekoracją; </w:t>
      </w:r>
      <w:r w:rsidR="005511D8">
        <w:rPr>
          <w:sz w:val="28"/>
          <w:szCs w:val="28"/>
        </w:rPr>
        <w:t xml:space="preserve">masywne </w:t>
      </w:r>
      <w:r w:rsidR="00A16B0D">
        <w:rPr>
          <w:sz w:val="28"/>
          <w:szCs w:val="28"/>
        </w:rPr>
        <w:t xml:space="preserve">gzymsy nadokienne w formie łuków,  pośrodku </w:t>
      </w:r>
      <w:r w:rsidR="00EE39B5">
        <w:rPr>
          <w:sz w:val="28"/>
          <w:szCs w:val="28"/>
        </w:rPr>
        <w:t>budynku gzymsy między</w:t>
      </w:r>
      <w:r w:rsidR="0057185B">
        <w:rPr>
          <w:sz w:val="28"/>
          <w:szCs w:val="28"/>
        </w:rPr>
        <w:t xml:space="preserve"> piętrami</w:t>
      </w:r>
      <w:r w:rsidR="00EE39B5">
        <w:rPr>
          <w:sz w:val="28"/>
          <w:szCs w:val="28"/>
        </w:rPr>
        <w:t>, pod dachem</w:t>
      </w:r>
      <w:r w:rsidR="00A16B0D">
        <w:rPr>
          <w:sz w:val="28"/>
          <w:szCs w:val="28"/>
        </w:rPr>
        <w:t xml:space="preserve"> ciężkie gzymsy </w:t>
      </w:r>
      <w:r w:rsidR="00EE39B5">
        <w:rPr>
          <w:sz w:val="28"/>
          <w:szCs w:val="28"/>
        </w:rPr>
        <w:t xml:space="preserve">koronujące (fot.) Wystające części budynków – ryzality, również były wyładowane dekoracją (fot.). </w:t>
      </w:r>
      <w:r w:rsidR="00BF23AC">
        <w:rPr>
          <w:sz w:val="28"/>
          <w:szCs w:val="28"/>
        </w:rPr>
        <w:t xml:space="preserve">Wnętrza były nieco skromniejsze, choć niektóre budynki dla kadry oficerskiej miały żeliwne balustrady i kamienne schody (fot.) No, ale tego już oko poddanego carskiego </w:t>
      </w:r>
      <w:r w:rsidR="0057185B">
        <w:rPr>
          <w:sz w:val="28"/>
          <w:szCs w:val="28"/>
        </w:rPr>
        <w:t>zza ogrodzenia nie mogło dojrze</w:t>
      </w:r>
      <w:r w:rsidR="00BF23AC">
        <w:rPr>
          <w:sz w:val="28"/>
          <w:szCs w:val="28"/>
        </w:rPr>
        <w:t xml:space="preserve">ć..   </w:t>
      </w:r>
      <w:r w:rsidR="00EE39B5">
        <w:rPr>
          <w:sz w:val="28"/>
          <w:szCs w:val="28"/>
        </w:rPr>
        <w:t xml:space="preserve"> </w:t>
      </w:r>
    </w:p>
    <w:sectPr w:rsidR="007F1B3B" w:rsidRPr="00B9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9F"/>
    <w:rsid w:val="0010197F"/>
    <w:rsid w:val="005511D8"/>
    <w:rsid w:val="0057185B"/>
    <w:rsid w:val="005B7C6F"/>
    <w:rsid w:val="006E2F73"/>
    <w:rsid w:val="007F1B3B"/>
    <w:rsid w:val="00933540"/>
    <w:rsid w:val="009B1ACE"/>
    <w:rsid w:val="00A16B0D"/>
    <w:rsid w:val="00B9389F"/>
    <w:rsid w:val="00BF23AC"/>
    <w:rsid w:val="00D277C9"/>
    <w:rsid w:val="00E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7</cp:revision>
  <dcterms:created xsi:type="dcterms:W3CDTF">2020-05-06T12:02:00Z</dcterms:created>
  <dcterms:modified xsi:type="dcterms:W3CDTF">2020-05-07T07:18:00Z</dcterms:modified>
</cp:coreProperties>
</file>